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35" w:rsidRPr="006854DA" w:rsidRDefault="0005616C" w:rsidP="00056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54DA">
        <w:rPr>
          <w:rFonts w:ascii="Arial" w:hAnsi="Arial" w:cs="Arial"/>
          <w:b/>
          <w:bCs/>
          <w:sz w:val="24"/>
          <w:szCs w:val="24"/>
        </w:rPr>
        <w:t>PROPUESTA DE CRONOGRAMA DE ACTIVIDADES PARA LA ORGANIZACIÓN Y REALIZACIÓN DEL EVENTO PÚBLICO DE RE</w:t>
      </w:r>
      <w:r w:rsidR="006854DA" w:rsidRPr="006854DA">
        <w:rPr>
          <w:rFonts w:ascii="Arial" w:hAnsi="Arial" w:cs="Arial"/>
          <w:b/>
          <w:bCs/>
          <w:sz w:val="24"/>
          <w:szCs w:val="24"/>
        </w:rPr>
        <w:t>NDICIÓN DE CUENTAS VIGENCIA 2018</w:t>
      </w:r>
      <w:r w:rsidRPr="006854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052A" w:rsidRPr="006854DA" w:rsidRDefault="00BD052A" w:rsidP="00056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1039" w:type="dxa"/>
        <w:tblInd w:w="-885" w:type="dxa"/>
        <w:tblLook w:val="04A0" w:firstRow="1" w:lastRow="0" w:firstColumn="1" w:lastColumn="0" w:noHBand="0" w:noVBand="1"/>
      </w:tblPr>
      <w:tblGrid>
        <w:gridCol w:w="3767"/>
        <w:gridCol w:w="2121"/>
        <w:gridCol w:w="2355"/>
        <w:gridCol w:w="2796"/>
      </w:tblGrid>
      <w:tr w:rsidR="00F06A35" w:rsidRPr="006854DA" w:rsidTr="00F06A35">
        <w:trPr>
          <w:trHeight w:val="1119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2355" w:type="dxa"/>
          </w:tcPr>
          <w:p w:rsid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sz w:val="24"/>
                <w:szCs w:val="24"/>
              </w:rPr>
              <w:t xml:space="preserve">Avances </w:t>
            </w:r>
          </w:p>
          <w:p w:rsidR="00F06A35" w:rsidRPr="006854DA" w:rsidRDefault="00F06A35" w:rsidP="00685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Cs w:val="24"/>
              </w:rPr>
              <w:t>(Nota:</w:t>
            </w:r>
            <w:r w:rsidR="006854DA">
              <w:rPr>
                <w:rFonts w:ascii="Arial" w:hAnsi="Arial" w:cs="Arial"/>
                <w:szCs w:val="24"/>
              </w:rPr>
              <w:t xml:space="preserve"> </w:t>
            </w:r>
            <w:r w:rsidRPr="006854DA">
              <w:rPr>
                <w:rFonts w:ascii="Arial" w:hAnsi="Arial" w:cs="Arial"/>
                <w:szCs w:val="24"/>
              </w:rPr>
              <w:t>marcar X al</w:t>
            </w:r>
            <w:r w:rsidR="006854DA">
              <w:rPr>
                <w:rFonts w:ascii="Arial" w:hAnsi="Arial" w:cs="Arial"/>
                <w:szCs w:val="24"/>
              </w:rPr>
              <w:t xml:space="preserve"> </w:t>
            </w:r>
            <w:r w:rsidRPr="006854DA">
              <w:rPr>
                <w:rFonts w:ascii="Arial" w:hAnsi="Arial" w:cs="Arial"/>
                <w:szCs w:val="24"/>
              </w:rPr>
              <w:t>completar una</w:t>
            </w:r>
            <w:r w:rsidR="006854DA">
              <w:rPr>
                <w:rFonts w:ascii="Arial" w:hAnsi="Arial" w:cs="Arial"/>
                <w:szCs w:val="24"/>
              </w:rPr>
              <w:t xml:space="preserve"> </w:t>
            </w:r>
            <w:r w:rsidRPr="006854DA">
              <w:rPr>
                <w:rFonts w:ascii="Arial" w:hAnsi="Arial" w:cs="Arial"/>
                <w:szCs w:val="24"/>
              </w:rPr>
              <w:t>acción)</w:t>
            </w: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F06A35" w:rsidRPr="006854DA" w:rsidTr="00F06A35">
        <w:trPr>
          <w:trHeight w:val="544"/>
        </w:trPr>
        <w:tc>
          <w:tcPr>
            <w:tcW w:w="3767" w:type="dxa"/>
          </w:tcPr>
          <w:p w:rsidR="00F06A35" w:rsidRPr="006854DA" w:rsidRDefault="00F06A35" w:rsidP="00BD05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ALISTAMIENTO INSTITUCIONAL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367200">
        <w:trPr>
          <w:trHeight w:val="1391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Conformación del equipo encargado de</w:t>
            </w:r>
          </w:p>
          <w:p w:rsidR="00F06A35" w:rsidRPr="006854DA" w:rsidRDefault="00F06A35" w:rsidP="00F06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preparar la información a entregar en el</w:t>
            </w:r>
          </w:p>
          <w:p w:rsidR="00F06A35" w:rsidRPr="006854DA" w:rsidRDefault="00F06A35" w:rsidP="00F06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evento de RC</w:t>
            </w:r>
          </w:p>
        </w:tc>
        <w:tc>
          <w:tcPr>
            <w:tcW w:w="2121" w:type="dxa"/>
            <w:vAlign w:val="center"/>
          </w:tcPr>
          <w:p w:rsidR="00F06A35" w:rsidRPr="006854DA" w:rsidRDefault="00F06A35" w:rsidP="00367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06A35" w:rsidRPr="006854DA" w:rsidRDefault="00F06A35" w:rsidP="00367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F06A35" w:rsidRPr="006854DA" w:rsidRDefault="00F06A35" w:rsidP="00367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1103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Definir el tipo de espacio (Audiencia</w:t>
            </w:r>
          </w:p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Pública, Taller, Reunión, etc.) y los</w:t>
            </w:r>
          </w:p>
          <w:p w:rsidR="00F06A35" w:rsidRPr="006854DA" w:rsidRDefault="00F06A35" w:rsidP="00F06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mecanismos para la RC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559"/>
        </w:trPr>
        <w:tc>
          <w:tcPr>
            <w:tcW w:w="3767" w:type="dxa"/>
          </w:tcPr>
          <w:p w:rsidR="00F06A35" w:rsidRPr="006854DA" w:rsidRDefault="00F06A35" w:rsidP="00BD05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IDENTIFICACIÓN DE</w:t>
            </w:r>
          </w:p>
          <w:p w:rsidR="00F06A35" w:rsidRPr="006854DA" w:rsidRDefault="00F06A35" w:rsidP="00BD0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INTERLOCUTORES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544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Base de datos de organizaciones de la sociedad civil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559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Cursar invitaciones a la sociedad civil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559"/>
        </w:trPr>
        <w:tc>
          <w:tcPr>
            <w:tcW w:w="3767" w:type="dxa"/>
          </w:tcPr>
          <w:p w:rsidR="00F06A35" w:rsidRPr="006854DA" w:rsidRDefault="00F06A35" w:rsidP="00BD05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DIVULGACIÓN Y CAPACITACIÓN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Capacitación a funcionarios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Capacitación a la comunidad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Otros medios de divulgación de la</w:t>
            </w:r>
          </w:p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asamblea: radiales, televisivos, escritos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ORGANIZACIÓN LOGÍSTICA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Lugar Fecha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Duración Número de invitados y personas esperadas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6A35" w:rsidRPr="006854DA" w:rsidTr="00F06A35">
        <w:trPr>
          <w:trHeight w:val="378"/>
        </w:trPr>
        <w:tc>
          <w:tcPr>
            <w:tcW w:w="3767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 xml:space="preserve">Suministros (punto de red, </w:t>
            </w:r>
            <w:r w:rsidRPr="006854DA">
              <w:rPr>
                <w:rFonts w:ascii="Arial" w:hAnsi="Arial" w:cs="Arial"/>
                <w:sz w:val="24"/>
                <w:szCs w:val="24"/>
              </w:rPr>
              <w:lastRenderedPageBreak/>
              <w:t>equipos para la presentación, sistemas de registro como grabadoras, videos, planillas de asistencia, impresos a entregar, entre otros)</w:t>
            </w:r>
          </w:p>
        </w:tc>
        <w:tc>
          <w:tcPr>
            <w:tcW w:w="2121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F06A35" w:rsidRPr="006854DA" w:rsidRDefault="00F06A35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lastRenderedPageBreak/>
              <w:t>Reglamento del evento de RC (agenda, nº y tipo de intervenciones, papel del moderador, reglas de juego de la reunión, eje: si se permiten los aplausos o no)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CONVOCATORIA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Medios para la convocatoria (prensa escrita, radio, entrevistas radiales o televisivas, boletines, Internet, carteleras, volantes, etc.)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A la sociedad civil. Mediante invitación escrita, donde se anexe el informe para la asamblea.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A la ciudadanía en general. Uso de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mecanismos acordes a la idiosincrasia: puerta a puerta, por medio del sacerdote en la misa, radio, tv, etc.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Publicar y entregar a la ciudadanía el informe de rendición de cuentas (con 30 días de antelación a la realización del evento).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INSCRIPCIÓN Y RADICACIÓN DE PROPUESTAS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Diseño del formato de inscripción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Definición de tiempos para radicar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propuestas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Definición de nro. de páginas por cada propuesta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lastRenderedPageBreak/>
              <w:t>Tiempo para intervenciones de la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comunidad no radicadas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ANÁLISIS Y CLASIFICACIÓN DE LAS PROPUESTAS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Definición de funcionarios y áreas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encargadas del análisis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Clasificación de propuestas por áreas temáticas o programas.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Publicación en página web de propuestas y respuestas dadas.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REALIZACIÓN DEL EVENTO DE RC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Formato para ser entregado al inicio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(sistematizar la participación de los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ciudadanos)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Invitación a entidades testigo</w:t>
            </w:r>
          </w:p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(Universidades, contraloría, etc.)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Registrar las opiniones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Intervenciones de la entidad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Intervención de los ciudadanos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Definición de tiempos para intervenciones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1D1030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Organización de la información en bloques temáticos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1030" w:rsidRPr="006854DA" w:rsidTr="00F06A35">
        <w:trPr>
          <w:trHeight w:val="378"/>
        </w:trPr>
        <w:tc>
          <w:tcPr>
            <w:tcW w:w="3767" w:type="dxa"/>
          </w:tcPr>
          <w:p w:rsidR="001D1030" w:rsidRPr="006854DA" w:rsidRDefault="0005616C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Cierre y evaluación: Conclusiones</w:t>
            </w:r>
          </w:p>
        </w:tc>
        <w:tc>
          <w:tcPr>
            <w:tcW w:w="2121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1D1030" w:rsidRPr="006854DA" w:rsidRDefault="001D1030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616C" w:rsidRPr="006854DA" w:rsidTr="00F06A35">
        <w:trPr>
          <w:trHeight w:val="378"/>
        </w:trPr>
        <w:tc>
          <w:tcPr>
            <w:tcW w:w="3767" w:type="dxa"/>
          </w:tcPr>
          <w:p w:rsidR="0005616C" w:rsidRPr="006854DA" w:rsidRDefault="0005616C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Control interno a entidades invitadas</w:t>
            </w:r>
          </w:p>
        </w:tc>
        <w:tc>
          <w:tcPr>
            <w:tcW w:w="2121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616C" w:rsidRPr="006854DA" w:rsidTr="00F06A35">
        <w:trPr>
          <w:trHeight w:val="378"/>
        </w:trPr>
        <w:tc>
          <w:tcPr>
            <w:tcW w:w="3767" w:type="dxa"/>
          </w:tcPr>
          <w:p w:rsidR="0005616C" w:rsidRPr="006854DA" w:rsidRDefault="0005616C" w:rsidP="001D10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b/>
                <w:bCs/>
                <w:sz w:val="24"/>
                <w:szCs w:val="24"/>
              </w:rPr>
              <w:t>EVALUACIÓN</w:t>
            </w:r>
          </w:p>
        </w:tc>
        <w:tc>
          <w:tcPr>
            <w:tcW w:w="2121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616C" w:rsidRPr="006854DA" w:rsidTr="00F06A35">
        <w:trPr>
          <w:trHeight w:val="378"/>
        </w:trPr>
        <w:tc>
          <w:tcPr>
            <w:tcW w:w="3767" w:type="dxa"/>
          </w:tcPr>
          <w:p w:rsidR="0005616C" w:rsidRPr="006854DA" w:rsidRDefault="0005616C" w:rsidP="00056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Diseño de formato de evaluación para ser entregado al final del evento</w:t>
            </w:r>
          </w:p>
        </w:tc>
        <w:tc>
          <w:tcPr>
            <w:tcW w:w="2121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616C" w:rsidRPr="006854DA" w:rsidTr="00F06A35">
        <w:trPr>
          <w:trHeight w:val="378"/>
        </w:trPr>
        <w:tc>
          <w:tcPr>
            <w:tcW w:w="3767" w:type="dxa"/>
          </w:tcPr>
          <w:p w:rsidR="0005616C" w:rsidRPr="006854DA" w:rsidRDefault="0005616C" w:rsidP="000561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54DA">
              <w:rPr>
                <w:rFonts w:ascii="Arial" w:hAnsi="Arial" w:cs="Arial"/>
                <w:sz w:val="24"/>
                <w:szCs w:val="24"/>
              </w:rPr>
              <w:t>Seguimiento a los compromisos</w:t>
            </w:r>
          </w:p>
        </w:tc>
        <w:tc>
          <w:tcPr>
            <w:tcW w:w="2121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05616C" w:rsidRPr="006854DA" w:rsidRDefault="0005616C" w:rsidP="00F06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6A35" w:rsidRPr="006854DA" w:rsidRDefault="00F06A35" w:rsidP="00F06A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F06A35" w:rsidRPr="006854D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75" w:rsidRDefault="00CE1275" w:rsidP="00F06A35">
      <w:pPr>
        <w:spacing w:after="0" w:line="240" w:lineRule="auto"/>
      </w:pPr>
      <w:r>
        <w:separator/>
      </w:r>
    </w:p>
  </w:endnote>
  <w:endnote w:type="continuationSeparator" w:id="0">
    <w:p w:rsidR="00CE1275" w:rsidRDefault="00CE1275" w:rsidP="00F0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35" w:rsidRDefault="00F06A35" w:rsidP="006854DA">
    <w:pPr>
      <w:spacing w:after="0" w:line="240" w:lineRule="auto"/>
      <w:jc w:val="center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0D193F3" wp14:editId="532587F9">
              <wp:simplePos x="0" y="0"/>
              <wp:positionH relativeFrom="column">
                <wp:posOffset>-18287</wp:posOffset>
              </wp:positionH>
              <wp:positionV relativeFrom="paragraph">
                <wp:posOffset>-1332</wp:posOffset>
              </wp:positionV>
              <wp:extent cx="5646420" cy="16764"/>
              <wp:effectExtent l="0" t="0" r="0" b="0"/>
              <wp:wrapNone/>
              <wp:docPr id="996" name="Group 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6420" cy="16764"/>
                        <a:chOff x="0" y="0"/>
                        <a:chExt cx="5646420" cy="16764"/>
                      </a:xfrm>
                    </wpg:grpSpPr>
                    <wps:wsp>
                      <wps:cNvPr id="1197" name="Shape 1197"/>
                      <wps:cNvSpPr/>
                      <wps:spPr>
                        <a:xfrm>
                          <a:off x="0" y="0"/>
                          <a:ext cx="5646420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6420" h="16764">
                              <a:moveTo>
                                <a:pt x="0" y="0"/>
                              </a:moveTo>
                              <a:lnTo>
                                <a:pt x="5646420" y="0"/>
                              </a:lnTo>
                              <a:lnTo>
                                <a:pt x="5646420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CF3C5E" id="Group 996" o:spid="_x0000_s1026" style="position:absolute;margin-left:-1.45pt;margin-top:-.1pt;width:444.6pt;height:1.3pt;z-index:-251654144" coordsize="56464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UoagIAADwGAAAOAAAAZHJzL2Uyb0RvYy54bWykVMtu2zAQvBfoPxC615IMV64Fyzk0rS9F&#10;GzTJB9AU9QAokiBpy/77LlcSLThICiQ6SCty9jHD5W7vzp0gJ25sq2QRpYskIlwyVbayLqLnp59f&#10;vkXEOipLKpTkRXThNrrbff607XXOl6pRouSGQBBp814XUeOczuPYsoZ31C6U5hI2K2U66uDX1HFp&#10;aA/ROxEvkySLe2VKbRTj1sLq/bAZ7TB+VXHm/lSV5Y6IIoLaHL4Nvg/+He+2NK8N1U3LxjLoO6ro&#10;aCshaQh1Tx0lR9O+CNW1zCirKrdgqotVVbWMIwdgkyY3bPZGHTVyqfO+1kEmkPZGp3eHZb9PD4a0&#10;ZRFtNllEJO3gkDAv8QsgT6/rHFB7ox/1gxkX6uHPMz5XpvNf4ELOKOwlCMvPjjBY/JqtstUS9Gew&#10;l2brbDUIzxo4nRderPnxpl88JY19baGUXkML2atK9mMqPTZUcxTfev6jSmm6WU8yIYLgCsqCuCCS&#10;zS3o9TGFAlOas6N1e65Qanr6Zd3QueVk0Way2FlOpoH+f7PzNXXez1fpTdLPzqqZjsrvdurEnxTi&#10;3M2BQZHXXSHnqHDuU0sAdkJMX43x5sjQIK+ioZPmjfQfHN7ygAHDU91tRwPpgz0XWEivhO9XCjOp&#10;EtTh5e5aB8NKtB0os1wnyTUwRPPtN5w4Wu4iuJdLyL+8gguGV8MvWFMfvgtDTtSPJHz8ZcD6AOoh&#10;VStE8Eox9eteI9j7cRx4wTMZPNmYcJh6MDuA1zT7IGtwwsxKuuAvYWJjaTNC3jyo8oKTADnDlUP2&#10;OKKQxzhO/Qyc/yPqOvR3/wAAAP//AwBQSwMEFAAGAAgAAAAhAPvS8u/dAAAABgEAAA8AAABkcnMv&#10;ZG93bnJldi54bWxMjkFLw0AUhO+C/2F5grd2k1RLjNmUUtRTEWwF8faafU1Cs29Ddpuk/97tyZ6G&#10;YYaZL19NphUD9a6xrCCeRyCIS6sbrhR8799nKQjnkTW2lknBhRysivu7HDNtR/6iYecrEUbYZaig&#10;9r7LpHRlTQbd3HbEITva3qAPtq+k7nEM46aVSRQtpcGGw0ONHW1qKk+7s1HwMeK4XsRvw/Z03Fx+&#10;98+fP9uYlHp8mNavIDxN/r8MV/yADkVgOtgzaydaBbPkJTSvCiLEabpcgDgoSJ5AFrm8xS/+AAAA&#10;//8DAFBLAQItABQABgAIAAAAIQC2gziS/gAAAOEBAAATAAAAAAAAAAAAAAAAAAAAAABbQ29udGVu&#10;dF9UeXBlc10ueG1sUEsBAi0AFAAGAAgAAAAhADj9If/WAAAAlAEAAAsAAAAAAAAAAAAAAAAALwEA&#10;AF9yZWxzLy5yZWxzUEsBAi0AFAAGAAgAAAAhAAn5BShqAgAAPAYAAA4AAAAAAAAAAAAAAAAALgIA&#10;AGRycy9lMm9Eb2MueG1sUEsBAi0AFAAGAAgAAAAhAPvS8u/dAAAABgEAAA8AAAAAAAAAAAAAAAAA&#10;xAQAAGRycy9kb3ducmV2LnhtbFBLBQYAAAAABAAEAPMAAADOBQAAAAA=&#10;">
              <v:shape id="Shape 1197" o:spid="_x0000_s1027" style="position:absolute;width:56464;height:167;visibility:visible;mso-wrap-style:square;v-text-anchor:top" coordsize="5646420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BMsYA&#10;AADdAAAADwAAAGRycy9kb3ducmV2LnhtbERPS2sCMRC+F/ofwhS81azS+tgaRawFLRVx9dDehmTc&#10;3bqZLJuo23/fCIXe5uN7zmTW2kpcqPGlYwW9bgKCWDtTcq7gsH97HIHwAdlg5ZgU/JCH2fT+boKp&#10;cVfe0SULuYgh7FNUUIRQp1J6XZBF33U1ceSOrrEYImxyaRq8xnBbyX6SDKTFkmNDgTUtCtKn7GwV&#10;fL3qY73pfwyWz+9arrfZ0/eJP5XqPLTzFxCB2vAv/nOvTJzfGw/h9k08QU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wBMsYAAADdAAAADwAAAAAAAAAAAAAAAACYAgAAZHJz&#10;L2Rvd25yZXYueG1sUEsFBgAAAAAEAAQA9QAAAIsDAAAAAA==&#10;" path="m,l5646420,r,16764l,16764,,e" fillcolor="black" stroked="f" strokeweight="0">
                <v:stroke miterlimit="83231f" joinstyle="miter"/>
                <v:path arrowok="t" textboxrect="0,0,5646420,16764"/>
              </v:shape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“GONZAGUISTAS SIEMPRE LISTOS A LA EXCELENCIA”</w:t>
    </w:r>
  </w:p>
  <w:p w:rsidR="00F06A35" w:rsidRDefault="00F06A35" w:rsidP="006854DA">
    <w:pPr>
      <w:spacing w:after="0" w:line="240" w:lineRule="auto"/>
      <w:jc w:val="center"/>
    </w:pPr>
    <w:r>
      <w:rPr>
        <w:rFonts w:ascii="Book Antiqua" w:eastAsia="Book Antiqua" w:hAnsi="Book Antiqua" w:cs="Book Antiqua"/>
        <w:sz w:val="16"/>
      </w:rPr>
      <w:t xml:space="preserve">Carrera 4ª No 8-48 El Dique - Teléfonos: </w:t>
    </w:r>
    <w:r w:rsidR="006854DA">
      <w:rPr>
        <w:rFonts w:ascii="Book Antiqua" w:hAnsi="Book Antiqua"/>
        <w:color w:val="000000"/>
        <w:sz w:val="16"/>
        <w:lang w:val="es-MX"/>
      </w:rPr>
      <w:t>3214796096</w:t>
    </w:r>
  </w:p>
  <w:p w:rsidR="00F06A35" w:rsidRDefault="00F06A35" w:rsidP="006854DA">
    <w:pPr>
      <w:spacing w:after="0" w:line="240" w:lineRule="auto"/>
      <w:jc w:val="center"/>
    </w:pPr>
    <w:r>
      <w:rPr>
        <w:rFonts w:ascii="Book Antiqua" w:eastAsia="Book Antiqua" w:hAnsi="Book Antiqua" w:cs="Book Antiqua"/>
        <w:i/>
        <w:sz w:val="16"/>
      </w:rPr>
      <w:t>Chinácota, Norte de Santander. - www.colzaga.edu.co - e-mail: colzagachinacota@gmail.com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75" w:rsidRDefault="00CE1275" w:rsidP="00F06A35">
      <w:pPr>
        <w:spacing w:after="0" w:line="240" w:lineRule="auto"/>
      </w:pPr>
      <w:r>
        <w:separator/>
      </w:r>
    </w:p>
  </w:footnote>
  <w:footnote w:type="continuationSeparator" w:id="0">
    <w:p w:rsidR="00CE1275" w:rsidRDefault="00CE1275" w:rsidP="00F0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86" w:type="dxa"/>
      <w:tblInd w:w="-816" w:type="dxa"/>
      <w:tblCellMar>
        <w:left w:w="68" w:type="dxa"/>
        <w:right w:w="109" w:type="dxa"/>
      </w:tblCellMar>
      <w:tblLook w:val="04A0" w:firstRow="1" w:lastRow="0" w:firstColumn="1" w:lastColumn="0" w:noHBand="0" w:noVBand="1"/>
    </w:tblPr>
    <w:tblGrid>
      <w:gridCol w:w="1647"/>
      <w:gridCol w:w="4968"/>
      <w:gridCol w:w="1018"/>
      <w:gridCol w:w="1414"/>
      <w:gridCol w:w="1439"/>
    </w:tblGrid>
    <w:tr w:rsidR="00F06A35" w:rsidTr="00F06A35">
      <w:trPr>
        <w:trHeight w:val="652"/>
      </w:trPr>
      <w:tc>
        <w:tcPr>
          <w:tcW w:w="1647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vAlign w:val="center"/>
        </w:tcPr>
        <w:p w:rsidR="00F06A35" w:rsidRDefault="00F06A35" w:rsidP="000C1232">
          <w:pPr>
            <w:ind w:left="36"/>
            <w:jc w:val="both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D739C85" wp14:editId="174864DF">
                <wp:simplePos x="0" y="0"/>
                <wp:positionH relativeFrom="column">
                  <wp:posOffset>61595</wp:posOffset>
                </wp:positionH>
                <wp:positionV relativeFrom="paragraph">
                  <wp:posOffset>-843280</wp:posOffset>
                </wp:positionV>
                <wp:extent cx="736600" cy="860425"/>
                <wp:effectExtent l="0" t="0" r="6350" b="0"/>
                <wp:wrapTight wrapText="bothSides">
                  <wp:wrapPolygon edited="0">
                    <wp:start x="0" y="0"/>
                    <wp:lineTo x="0" y="21042"/>
                    <wp:lineTo x="21228" y="21042"/>
                    <wp:lineTo x="21228" y="0"/>
                    <wp:lineTo x="0" y="0"/>
                  </wp:wrapPolygon>
                </wp:wrapTight>
                <wp:docPr id="1092" name="Picture 10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" name="Picture 109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8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vAlign w:val="center"/>
        </w:tcPr>
        <w:p w:rsidR="00F06A35" w:rsidRDefault="00F06A35" w:rsidP="000C1232">
          <w:pPr>
            <w:jc w:val="center"/>
          </w:pPr>
          <w:r>
            <w:rPr>
              <w:rFonts w:ascii="Bookman Old Style" w:eastAsia="Bookman Old Style" w:hAnsi="Bookman Old Style" w:cs="Bookman Old Style"/>
              <w:b/>
              <w:sz w:val="24"/>
            </w:rPr>
            <w:t xml:space="preserve">INSTITUCIÓN EDUCATIVA </w:t>
          </w:r>
          <w:r>
            <w:rPr>
              <w:rFonts w:ascii="Bookman Old Style" w:eastAsia="Bookman Old Style" w:hAnsi="Bookman Old Style" w:cs="Bookman Old Style"/>
              <w:b/>
              <w:color w:val="008000"/>
              <w:sz w:val="24"/>
            </w:rPr>
            <w:t>COLEGIO SAN LUIS GONZAGA</w:t>
          </w:r>
        </w:p>
      </w:tc>
      <w:tc>
        <w:tcPr>
          <w:tcW w:w="1018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vAlign w:val="center"/>
        </w:tcPr>
        <w:p w:rsidR="00F06A35" w:rsidRDefault="00F06A35" w:rsidP="000C1232">
          <w:pPr>
            <w:ind w:left="38"/>
          </w:pPr>
          <w:r>
            <w:rPr>
              <w:rFonts w:ascii="Arial" w:eastAsia="Arial" w:hAnsi="Arial" w:cs="Arial"/>
              <w:b/>
              <w:sz w:val="16"/>
            </w:rPr>
            <w:t>Versión:</w:t>
          </w:r>
        </w:p>
        <w:p w:rsidR="00F06A35" w:rsidRDefault="00F06A35" w:rsidP="000C1232">
          <w:pPr>
            <w:jc w:val="center"/>
          </w:pPr>
          <w:r>
            <w:rPr>
              <w:rFonts w:ascii="Arial" w:eastAsia="Arial" w:hAnsi="Arial" w:cs="Arial"/>
              <w:b/>
              <w:sz w:val="16"/>
            </w:rPr>
            <w:t>0.1</w:t>
          </w:r>
        </w:p>
      </w:tc>
      <w:tc>
        <w:tcPr>
          <w:tcW w:w="141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vAlign w:val="center"/>
        </w:tcPr>
        <w:p w:rsidR="00F06A35" w:rsidRDefault="00F06A35" w:rsidP="000C1232">
          <w:pPr>
            <w:ind w:left="96" w:firstLine="50"/>
          </w:pPr>
          <w:r>
            <w:rPr>
              <w:rFonts w:ascii="Arial" w:eastAsia="Arial" w:hAnsi="Arial" w:cs="Arial"/>
              <w:b/>
              <w:sz w:val="20"/>
            </w:rPr>
            <w:t>Código: 100-09-01</w:t>
          </w:r>
        </w:p>
      </w:tc>
      <w:tc>
        <w:tcPr>
          <w:tcW w:w="1439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:rsidR="00F06A35" w:rsidRDefault="00F06A35" w:rsidP="000C1232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528E96" wp14:editId="2D34E696">
                <wp:simplePos x="0" y="0"/>
                <wp:positionH relativeFrom="column">
                  <wp:posOffset>55245</wp:posOffset>
                </wp:positionH>
                <wp:positionV relativeFrom="paragraph">
                  <wp:posOffset>152400</wp:posOffset>
                </wp:positionV>
                <wp:extent cx="640080" cy="737616"/>
                <wp:effectExtent l="0" t="0" r="7620" b="5715"/>
                <wp:wrapTight wrapText="bothSides">
                  <wp:wrapPolygon edited="0">
                    <wp:start x="0" y="0"/>
                    <wp:lineTo x="0" y="21209"/>
                    <wp:lineTo x="21214" y="21209"/>
                    <wp:lineTo x="21214" y="0"/>
                    <wp:lineTo x="0" y="0"/>
                  </wp:wrapPolygon>
                </wp:wrapTight>
                <wp:docPr id="158" name="Picture 1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" name="Picture 15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737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06A35" w:rsidTr="00F06A35">
      <w:trPr>
        <w:trHeight w:val="422"/>
      </w:trPr>
      <w:tc>
        <w:tcPr>
          <w:tcW w:w="0" w:type="auto"/>
          <w:vMerge/>
          <w:tcBorders>
            <w:top w:val="nil"/>
            <w:left w:val="single" w:sz="3" w:space="0" w:color="000000"/>
            <w:bottom w:val="nil"/>
            <w:right w:val="single" w:sz="3" w:space="0" w:color="000000"/>
          </w:tcBorders>
        </w:tcPr>
        <w:p w:rsidR="00F06A35" w:rsidRDefault="00F06A35" w:rsidP="000C1232"/>
      </w:tc>
      <w:tc>
        <w:tcPr>
          <w:tcW w:w="4968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:rsidR="006854DA" w:rsidRDefault="00F06A35" w:rsidP="000C1232">
          <w:pPr>
            <w:spacing w:after="19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Resolución N° </w:t>
          </w:r>
          <w:r w:rsidR="00BD052A">
            <w:rPr>
              <w:b/>
              <w:sz w:val="14"/>
            </w:rPr>
            <w:t>2455 DE 4 de agosto de 2017</w:t>
          </w:r>
          <w:r>
            <w:rPr>
              <w:b/>
              <w:sz w:val="14"/>
            </w:rPr>
            <w:t xml:space="preserve">. </w:t>
          </w:r>
        </w:p>
        <w:p w:rsidR="00F06A35" w:rsidRDefault="00F06A35" w:rsidP="000C1232">
          <w:pPr>
            <w:spacing w:after="19"/>
            <w:jc w:val="center"/>
          </w:pPr>
          <w:r>
            <w:rPr>
              <w:b/>
              <w:sz w:val="14"/>
            </w:rPr>
            <w:t>Aprobado de Preescolar a</w:t>
          </w:r>
          <w:r w:rsidR="006854DA">
            <w:rPr>
              <w:b/>
              <w:sz w:val="14"/>
            </w:rPr>
            <w:t xml:space="preserve"> </w:t>
          </w:r>
          <w:r>
            <w:rPr>
              <w:b/>
              <w:sz w:val="14"/>
            </w:rPr>
            <w:t>Undécimo Grado Académico</w:t>
          </w:r>
        </w:p>
        <w:p w:rsidR="00F06A35" w:rsidRDefault="00F06A35" w:rsidP="000C1232">
          <w:pPr>
            <w:jc w:val="center"/>
          </w:pPr>
          <w:r>
            <w:rPr>
              <w:b/>
              <w:sz w:val="14"/>
            </w:rPr>
            <w:t>DANE 154172000247   NIT  890501444-6</w:t>
          </w:r>
        </w:p>
      </w:tc>
      <w:tc>
        <w:tcPr>
          <w:tcW w:w="2432" w:type="dxa"/>
          <w:gridSpan w:val="2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:rsidR="00F06A35" w:rsidRDefault="006854DA" w:rsidP="000C1232">
          <w:pPr>
            <w:jc w:val="center"/>
          </w:pPr>
          <w:r>
            <w:rPr>
              <w:sz w:val="20"/>
            </w:rPr>
            <w:t>Fecha de Aprobación: Enero 2019</w:t>
          </w:r>
        </w:p>
      </w:tc>
      <w:tc>
        <w:tcPr>
          <w:tcW w:w="0" w:type="auto"/>
          <w:vMerge/>
          <w:tcBorders>
            <w:top w:val="nil"/>
            <w:left w:val="single" w:sz="3" w:space="0" w:color="000000"/>
            <w:bottom w:val="nil"/>
            <w:right w:val="single" w:sz="3" w:space="0" w:color="000000"/>
          </w:tcBorders>
        </w:tcPr>
        <w:p w:rsidR="00F06A35" w:rsidRDefault="00F06A35" w:rsidP="000C1232"/>
      </w:tc>
    </w:tr>
    <w:tr w:rsidR="00F06A35" w:rsidTr="00F06A35">
      <w:trPr>
        <w:trHeight w:val="484"/>
      </w:trPr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:rsidR="00F06A35" w:rsidRDefault="00F06A35" w:rsidP="000C1232"/>
      </w:tc>
      <w:tc>
        <w:tcPr>
          <w:tcW w:w="4968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:rsidR="00F06A35" w:rsidRDefault="00F06A35" w:rsidP="000C1232">
          <w:pPr>
            <w:jc w:val="center"/>
          </w:pPr>
          <w:r>
            <w:rPr>
              <w:b/>
              <w:sz w:val="24"/>
            </w:rPr>
            <w:t>AUDIENCIA PÚBLICA DE RE</w:t>
          </w:r>
          <w:r w:rsidR="006854DA">
            <w:rPr>
              <w:b/>
              <w:sz w:val="24"/>
            </w:rPr>
            <w:t>NDICIÓN DE CUENTAS VIGENCIA 2018</w:t>
          </w:r>
        </w:p>
      </w:tc>
      <w:tc>
        <w:tcPr>
          <w:tcW w:w="2432" w:type="dxa"/>
          <w:gridSpan w:val="2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vAlign w:val="center"/>
        </w:tcPr>
        <w:p w:rsidR="00F06A35" w:rsidRDefault="00F06A35" w:rsidP="000C1232">
          <w:pPr>
            <w:jc w:val="center"/>
          </w:pPr>
          <w:r>
            <w:t>Página 1 de 1</w:t>
          </w:r>
        </w:p>
      </w:tc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:rsidR="00F06A35" w:rsidRDefault="00F06A35" w:rsidP="000C1232"/>
      </w:tc>
    </w:tr>
  </w:tbl>
  <w:p w:rsidR="00F06A35" w:rsidRDefault="00F06A35" w:rsidP="00F06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35"/>
    <w:rsid w:val="0005616C"/>
    <w:rsid w:val="00187E00"/>
    <w:rsid w:val="001D1030"/>
    <w:rsid w:val="002B3362"/>
    <w:rsid w:val="00367200"/>
    <w:rsid w:val="006854DA"/>
    <w:rsid w:val="00BC338B"/>
    <w:rsid w:val="00BD052A"/>
    <w:rsid w:val="00CE1275"/>
    <w:rsid w:val="00F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9EF58-E362-44CE-A710-8F886F82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A35"/>
  </w:style>
  <w:style w:type="paragraph" w:styleId="Piedepgina">
    <w:name w:val="footer"/>
    <w:basedOn w:val="Normal"/>
    <w:link w:val="PiedepginaCar"/>
    <w:uiPriority w:val="99"/>
    <w:unhideWhenUsed/>
    <w:rsid w:val="00F06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A35"/>
  </w:style>
  <w:style w:type="paragraph" w:styleId="Textodeglobo">
    <w:name w:val="Balloon Text"/>
    <w:basedOn w:val="Normal"/>
    <w:link w:val="TextodegloboCar"/>
    <w:uiPriority w:val="99"/>
    <w:semiHidden/>
    <w:unhideWhenUsed/>
    <w:rsid w:val="00F0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A3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06A35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0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USUIARIO</cp:lastModifiedBy>
  <cp:revision>2</cp:revision>
  <dcterms:created xsi:type="dcterms:W3CDTF">2019-02-08T19:28:00Z</dcterms:created>
  <dcterms:modified xsi:type="dcterms:W3CDTF">2019-02-08T19:28:00Z</dcterms:modified>
</cp:coreProperties>
</file>